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DF" w:rsidRDefault="002D74DF">
      <w:r>
        <w:rPr>
          <w:noProof/>
          <w:lang w:eastAsia="en-GB"/>
        </w:rPr>
        <w:drawing>
          <wp:inline distT="0" distB="0" distL="0" distR="0" wp14:anchorId="106102FA" wp14:editId="4092860D">
            <wp:extent cx="5555615" cy="1259205"/>
            <wp:effectExtent l="0" t="0" r="6985" b="0"/>
            <wp:docPr id="1" name="Picture 1" descr="Anna Freu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na Freu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4DF" w:rsidRDefault="002D74DF"/>
    <w:p w:rsidR="002D74DF" w:rsidRDefault="002D74DF"/>
    <w:p w:rsidR="004E4388" w:rsidRDefault="002D74DF">
      <w:hyperlink r:id="rId6" w:history="1">
        <w:r w:rsidRPr="00280EBA">
          <w:rPr>
            <w:rStyle w:val="Hyperlink"/>
          </w:rPr>
          <w:t>https://www.annafreud.org/mental-health-professionals/our-help-for-children-and-families/looking-for-help-parents-and-carers/</w:t>
        </w:r>
      </w:hyperlink>
    </w:p>
    <w:p w:rsidR="002D74DF" w:rsidRPr="002D74DF" w:rsidRDefault="002D74DF" w:rsidP="002D74DF">
      <w:pPr>
        <w:shd w:val="clear" w:color="auto" w:fill="FFFFFF"/>
        <w:spacing w:after="240" w:line="240" w:lineRule="auto"/>
        <w:outlineLvl w:val="2"/>
        <w:rPr>
          <w:rFonts w:eastAsia="Times New Roman" w:cstheme="minorHAnsi"/>
          <w:b/>
          <w:bCs/>
          <w:color w:val="796E65"/>
          <w:sz w:val="24"/>
          <w:szCs w:val="24"/>
          <w:lang w:eastAsia="en-GB"/>
        </w:rPr>
      </w:pPr>
      <w:r w:rsidRPr="002D74DF">
        <w:rPr>
          <w:rFonts w:eastAsia="Times New Roman" w:cstheme="minorHAnsi"/>
          <w:b/>
          <w:bCs/>
          <w:color w:val="796E65"/>
          <w:sz w:val="24"/>
          <w:szCs w:val="24"/>
          <w:lang w:eastAsia="en-GB"/>
        </w:rPr>
        <w:t>What we do</w:t>
      </w:r>
    </w:p>
    <w:p w:rsidR="002D74DF" w:rsidRPr="002D74DF" w:rsidRDefault="002D74DF" w:rsidP="002D74DF">
      <w:pPr>
        <w:shd w:val="clear" w:color="auto" w:fill="FFFFFF"/>
        <w:spacing w:before="100" w:beforeAutospacing="1" w:after="346" w:line="403" w:lineRule="atLeast"/>
        <w:rPr>
          <w:rFonts w:eastAsia="Times New Roman" w:cstheme="minorHAnsi"/>
          <w:color w:val="796E65"/>
          <w:sz w:val="24"/>
          <w:szCs w:val="24"/>
          <w:lang w:eastAsia="en-GB"/>
        </w:rPr>
      </w:pPr>
      <w:r w:rsidRPr="002D74DF">
        <w:rPr>
          <w:rFonts w:eastAsia="Times New Roman" w:cstheme="minorHAnsi"/>
          <w:color w:val="796E65"/>
          <w:sz w:val="24"/>
          <w:szCs w:val="24"/>
          <w:lang w:eastAsia="en-GB"/>
        </w:rPr>
        <w:t>The Anna Freud National Centre for Children and Families offers a range of specialist treatments and assessments for children, young people and families.  The service is made-up of highly experienced clinicians from a wide range of disciplines including Clinical Psychology, Child and Adolescent Psychotherapy, Psychiatry, Play Therapy, Social Work and Family Therapy. </w:t>
      </w:r>
    </w:p>
    <w:p w:rsidR="002D74DF" w:rsidRPr="002D74DF" w:rsidRDefault="002D74DF" w:rsidP="002D74DF">
      <w:pPr>
        <w:shd w:val="clear" w:color="auto" w:fill="FFFFFF"/>
        <w:spacing w:after="240" w:line="240" w:lineRule="auto"/>
        <w:outlineLvl w:val="2"/>
        <w:rPr>
          <w:rFonts w:eastAsia="Times New Roman" w:cstheme="minorHAnsi"/>
          <w:b/>
          <w:bCs/>
          <w:color w:val="796E65"/>
          <w:sz w:val="24"/>
          <w:szCs w:val="24"/>
          <w:lang w:eastAsia="en-GB"/>
        </w:rPr>
      </w:pPr>
      <w:r w:rsidRPr="002D74DF">
        <w:rPr>
          <w:rFonts w:eastAsia="Times New Roman" w:cstheme="minorHAnsi"/>
          <w:b/>
          <w:bCs/>
          <w:color w:val="796E65"/>
          <w:sz w:val="24"/>
          <w:szCs w:val="24"/>
          <w:lang w:eastAsia="en-GB"/>
        </w:rPr>
        <w:t>Who we help</w:t>
      </w:r>
      <w:bookmarkStart w:id="0" w:name="_GoBack"/>
      <w:bookmarkEnd w:id="0"/>
    </w:p>
    <w:p w:rsidR="002D74DF" w:rsidRPr="002D74DF" w:rsidRDefault="002D74DF" w:rsidP="002D74DF">
      <w:pPr>
        <w:shd w:val="clear" w:color="auto" w:fill="FFFFFF"/>
        <w:spacing w:before="100" w:beforeAutospacing="1" w:after="346" w:line="403" w:lineRule="atLeast"/>
        <w:rPr>
          <w:rFonts w:eastAsia="Times New Roman" w:cstheme="minorHAnsi"/>
          <w:color w:val="796E65"/>
          <w:sz w:val="24"/>
          <w:szCs w:val="24"/>
          <w:lang w:eastAsia="en-GB"/>
        </w:rPr>
      </w:pPr>
      <w:r w:rsidRPr="002D74DF">
        <w:rPr>
          <w:rFonts w:eastAsia="Times New Roman" w:cstheme="minorHAnsi"/>
          <w:color w:val="796E65"/>
          <w:sz w:val="24"/>
          <w:szCs w:val="24"/>
          <w:lang w:eastAsia="en-GB"/>
        </w:rPr>
        <w:t>We provide a range of different types of support for children, young people, parents and their families. These include:</w:t>
      </w:r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7" w:tooltip="Parent Infant Project (PIP)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Expectant parents and parents with babies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8" w:tooltip="Parent Toddler Group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Parents with toddlers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9" w:tooltip="Our work with Adolescents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Adolescents with low mood or depression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0" w:tooltip="Contact and Residence Disputes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Families in conflict following parental separation or divorce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1" w:tooltip="Our work with Trauma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Children who have experienced potentially traumatic events; including domestic violence, abuse, neglect and traumatic bereavement</w:t>
        </w:r>
      </w:hyperlink>
      <w:r w:rsidRPr="002D74DF">
        <w:rPr>
          <w:rFonts w:eastAsia="Times New Roman" w:cstheme="minorHAnsi"/>
          <w:color w:val="666666"/>
          <w:sz w:val="24"/>
          <w:szCs w:val="24"/>
          <w:lang w:eastAsia="en-GB"/>
        </w:rPr>
        <w:t>  </w:t>
      </w:r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2" w:tooltip="Our work with Adoptive Families and Looked After Children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Adoptive children and families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3" w:tooltip="Our work with Adoptive Families and Looked After Children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Looked after children and foster carers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4" w:tooltip="Family Based Interpersonal Psychotherapy (FB IPT)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Parents with low mood or depression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5" w:tooltip="Reflective Parenting Group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Parents looking to better understand their child’s behaviour</w:t>
        </w:r>
      </w:hyperlink>
    </w:p>
    <w:p w:rsidR="002D74DF" w:rsidRPr="002D74DF" w:rsidRDefault="002D74DF" w:rsidP="002D74DF">
      <w:pPr>
        <w:numPr>
          <w:ilvl w:val="0"/>
          <w:numId w:val="1"/>
        </w:numPr>
        <w:shd w:val="clear" w:color="auto" w:fill="FFFFFF"/>
        <w:spacing w:before="108" w:after="108" w:line="240" w:lineRule="auto"/>
        <w:ind w:left="0"/>
        <w:rPr>
          <w:rFonts w:eastAsia="Times New Roman" w:cstheme="minorHAnsi"/>
          <w:color w:val="666666"/>
          <w:sz w:val="24"/>
          <w:szCs w:val="24"/>
          <w:lang w:eastAsia="en-GB"/>
        </w:rPr>
      </w:pPr>
      <w:hyperlink r:id="rId16" w:tgtFrame="_blank" w:tooltip="Mind the Dad" w:history="1">
        <w:r w:rsidRPr="002D74DF">
          <w:rPr>
            <w:rFonts w:eastAsia="Times New Roman" w:cstheme="minorHAnsi"/>
            <w:b/>
            <w:bCs/>
            <w:color w:val="00957A"/>
            <w:sz w:val="24"/>
            <w:szCs w:val="24"/>
            <w:u w:val="single"/>
            <w:lang w:eastAsia="en-GB"/>
          </w:rPr>
          <w:t>For dads of babies and infants (Mind the Dad)</w:t>
        </w:r>
      </w:hyperlink>
    </w:p>
    <w:p w:rsidR="002D74DF" w:rsidRDefault="002D74DF"/>
    <w:sectPr w:rsidR="002D74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41878"/>
    <w:multiLevelType w:val="multilevel"/>
    <w:tmpl w:val="B832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DF"/>
    <w:rsid w:val="002D74DF"/>
    <w:rsid w:val="00497154"/>
    <w:rsid w:val="00BD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1E209"/>
  <w15:chartTrackingRefBased/>
  <w15:docId w15:val="{B4BC8F04-A9E3-4D78-807E-C1D23880D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4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afreud.org/mental-health-professionals/our-help-for-children-and-families/our-clinical-work-and-projects/our-work-with-under-fives/parent-toddler-group/" TargetMode="External"/><Relationship Id="rId13" Type="http://schemas.openxmlformats.org/officeDocument/2006/relationships/hyperlink" Target="https://www.annafreud.org/mental-health-professionals/our-help-for-children-and-families/our-clinical-work-and-projects/our-work-with-adopted-families-and-looked-after-children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nnafreud.org/mental-health-professionals/our-help-for-children-and-families/our-clinical-work-and-projects/our-work-with-under-fives/parent-infant-project-pip/" TargetMode="External"/><Relationship Id="rId12" Type="http://schemas.openxmlformats.org/officeDocument/2006/relationships/hyperlink" Target="https://www.annafreud.org/mental-health-professionals/our-help-for-children-and-families/our-clinical-work-and-projects/our-work-with-adopted-families-and-looked-after-children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nnafreud.org/mental-health-professionals/our-help-for-children-and-families/our-clinical-work-and-projects/our-work-with-under-fives/mind-the-dad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nnafreud.org/mental-health-professionals/our-help-for-children-and-families/looking-for-help-parents-and-carers/" TargetMode="External"/><Relationship Id="rId11" Type="http://schemas.openxmlformats.org/officeDocument/2006/relationships/hyperlink" Target="https://www.annafreud.org/mental-health-professionals/our-help-for-children-and-families/our-clinical-work-and-projects/our-work-with-trauma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annafreud.org/mental-health-professionals/our-help-for-children-and-families/our-clinical-work-and-projects/parenting-and-multi-family-groups/reflective-parenting-group/" TargetMode="External"/><Relationship Id="rId10" Type="http://schemas.openxmlformats.org/officeDocument/2006/relationships/hyperlink" Target="https://www.annafreud.org/mental-health-professionals/our-help-for-children-and-families/our-clinical-work-and-projects/our-work-with-families-involved-in-legal-proceedings/contact-and-residence-disput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nnafreud.org/mental-health-professionals/our-help-for-children-and-families/our-clinical-work-and-projects/our-work-with-adolescents/" TargetMode="External"/><Relationship Id="rId14" Type="http://schemas.openxmlformats.org/officeDocument/2006/relationships/hyperlink" Target="https://www.annafreud.org/mental-health-professionals/our-help-for-children-and-families/our-clinical-work-and-projects/our-work-with-adolescents/family-based-interpersonal-psychotherapy-fb-ip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Network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Debrah Willemse</dc:creator>
  <cp:keywords/>
  <dc:description/>
  <cp:lastModifiedBy>Debrah Willemse</cp:lastModifiedBy>
  <cp:revision>1</cp:revision>
  <dcterms:created xsi:type="dcterms:W3CDTF">2022-02-04T11:25:00Z</dcterms:created>
  <dcterms:modified xsi:type="dcterms:W3CDTF">2022-02-04T11:29:00Z</dcterms:modified>
</cp:coreProperties>
</file>