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61D5910C" w14:textId="572CBAAA" w:rsidR="66605573" w:rsidRDefault="66605573" w:rsidP="000378D3">
            <w:pPr>
              <w:jc w:val="center"/>
              <w:rPr>
                <w:b/>
                <w:bCs/>
              </w:rPr>
            </w:pPr>
            <w:proofErr w:type="spellStart"/>
            <w:r w:rsidRPr="25E10A6B">
              <w:rPr>
                <w:b/>
                <w:bCs/>
              </w:rPr>
              <w:t>Maths</w:t>
            </w:r>
            <w:proofErr w:type="spellEnd"/>
            <w:r w:rsidRPr="25E10A6B">
              <w:rPr>
                <w:b/>
                <w:bCs/>
              </w:rPr>
              <w:t xml:space="preserve"> Home</w:t>
            </w:r>
            <w:r w:rsidR="00C45635">
              <w:rPr>
                <w:b/>
                <w:bCs/>
              </w:rPr>
              <w:t xml:space="preserve"> Learning </w:t>
            </w:r>
            <w:proofErr w:type="spellStart"/>
            <w:r w:rsidR="00C45635">
              <w:rPr>
                <w:b/>
                <w:bCs/>
              </w:rPr>
              <w:t>Programme</w:t>
            </w:r>
            <w:proofErr w:type="spellEnd"/>
            <w:r w:rsidR="00C45635">
              <w:rPr>
                <w:b/>
                <w:bCs/>
              </w:rPr>
              <w:t xml:space="preserve">: </w:t>
            </w:r>
            <w:r w:rsidR="00655E88">
              <w:rPr>
                <w:b/>
                <w:bCs/>
              </w:rPr>
              <w:t>3J</w:t>
            </w:r>
          </w:p>
          <w:p w14:paraId="00F99F4F" w14:textId="77777777" w:rsidR="000378D3" w:rsidRDefault="000378D3" w:rsidP="000378D3">
            <w:pPr>
              <w:jc w:val="center"/>
              <w:rPr>
                <w:b/>
                <w:bCs/>
              </w:rPr>
            </w:pPr>
          </w:p>
          <w:p w14:paraId="474716A5" w14:textId="0B82A2B2" w:rsidR="000378D3" w:rsidRPr="000378D3" w:rsidRDefault="000378D3" w:rsidP="000378D3">
            <w:pPr>
              <w:jc w:val="center"/>
              <w:rPr>
                <w:bCs/>
              </w:rPr>
            </w:pPr>
            <w:r w:rsidRPr="000378D3">
              <w:rPr>
                <w:bCs/>
              </w:rPr>
              <w:t xml:space="preserve">It would be great if you could do a little </w:t>
            </w:r>
            <w:proofErr w:type="spellStart"/>
            <w:r w:rsidRPr="000378D3">
              <w:rPr>
                <w:bCs/>
              </w:rPr>
              <w:t>Maths</w:t>
            </w:r>
            <w:proofErr w:type="spellEnd"/>
            <w:r w:rsidRPr="000378D3">
              <w:rPr>
                <w:bCs/>
              </w:rPr>
              <w:t xml:space="preserve"> each day, but</w:t>
            </w:r>
            <w:r>
              <w:rPr>
                <w:bCs/>
              </w:rPr>
              <w:t xml:space="preserve"> please aim for a minimum of 3</w:t>
            </w:r>
            <w:r w:rsidRPr="000378D3">
              <w:rPr>
                <w:bCs/>
              </w:rPr>
              <w:t xml:space="preserve"> sessions each week. Here is a suggested outline for your </w:t>
            </w:r>
            <w:proofErr w:type="spellStart"/>
            <w:r w:rsidRPr="000378D3">
              <w:rPr>
                <w:bCs/>
              </w:rPr>
              <w:t>maths</w:t>
            </w:r>
            <w:proofErr w:type="spellEnd"/>
            <w:r w:rsidRPr="000378D3">
              <w:rPr>
                <w:bCs/>
              </w:rPr>
              <w:t xml:space="preserve"> sessions at home:</w:t>
            </w:r>
          </w:p>
          <w:p w14:paraId="380AA466" w14:textId="0B449A06" w:rsidR="000378D3" w:rsidRDefault="000378D3" w:rsidP="25E10A6B">
            <w:pPr>
              <w:rPr>
                <w:b/>
                <w:bCs/>
              </w:rPr>
            </w:pP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2A6184AC" w14:textId="500E5D5B" w:rsidR="7024367D" w:rsidRDefault="7024367D" w:rsidP="25E10A6B">
            <w:r>
              <w:t xml:space="preserve">Times Table </w:t>
            </w:r>
            <w:proofErr w:type="spellStart"/>
            <w:r>
              <w:t>Rockststars</w:t>
            </w:r>
            <w:proofErr w:type="spellEnd"/>
            <w:r>
              <w:t xml:space="preserve"> –At least 1 x  5 minute session every day:</w:t>
            </w:r>
          </w:p>
          <w:p w14:paraId="5D33229F" w14:textId="47FE2FC4" w:rsidR="25E10A6B" w:rsidRDefault="25E10A6B" w:rsidP="25E10A6B"/>
          <w:p w14:paraId="77F424A5" w14:textId="78E17FFF" w:rsidR="7024367D" w:rsidRDefault="00B60440" w:rsidP="25E10A6B">
            <w:hyperlink r:id="rId10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proofErr w:type="spellStart"/>
            <w:r w:rsidR="4B81C0E1">
              <w:t>maths</w:t>
            </w:r>
            <w:proofErr w:type="spellEnd"/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B60440" w:rsidP="25E10A6B">
            <w:hyperlink r:id="rId11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Default="2626D5AE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 xml:space="preserve"> 15m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5EC19BF1" w14:textId="0D0BDCF4" w:rsidR="6C39E376" w:rsidRDefault="6C39E376" w:rsidP="0750A219">
            <w:pPr>
              <w:spacing w:line="259" w:lineRule="auto"/>
            </w:pPr>
            <w:r w:rsidRPr="0750A219">
              <w:rPr>
                <w:b/>
                <w:bCs/>
              </w:rPr>
              <w:t>Aim for 2-3 sessions per week</w:t>
            </w:r>
          </w:p>
          <w:p w14:paraId="345B9CAF" w14:textId="0F633070" w:rsidR="25E10A6B" w:rsidRDefault="25E10A6B" w:rsidP="25E10A6B"/>
          <w:p w14:paraId="180EDC2B" w14:textId="1D0AE2F6" w:rsidR="7AC9D8E9" w:rsidRDefault="7AC9D8E9" w:rsidP="25E10A6B">
            <w:r>
              <w:t xml:space="preserve">We follow white rose </w:t>
            </w:r>
            <w:proofErr w:type="spellStart"/>
            <w:r>
              <w:t>maths</w:t>
            </w:r>
            <w:proofErr w:type="spellEnd"/>
            <w:r>
              <w:t xml:space="preserve"> scheme</w:t>
            </w:r>
            <w:r w:rsidR="3689CB6C">
              <w:t xml:space="preserve">, </w:t>
            </w:r>
            <w:r w:rsidR="743B13AD">
              <w:t>which is</w:t>
            </w:r>
            <w:r>
              <w:t xml:space="preserve"> being offered on</w:t>
            </w:r>
            <w:r w:rsidR="60DFC576">
              <w:t>l</w:t>
            </w:r>
            <w:r>
              <w:t xml:space="preserve">ine free of charge </w:t>
            </w:r>
            <w:r w:rsidR="5293DB9B">
              <w:t>including</w:t>
            </w:r>
            <w:r>
              <w:t xml:space="preserve"> supportive video lesson, worksheet and answer sheet. </w:t>
            </w:r>
          </w:p>
          <w:p w14:paraId="74A034DF" w14:textId="58A3A0FA" w:rsidR="25E10A6B" w:rsidRDefault="25E10A6B" w:rsidP="25E10A6B"/>
          <w:p w14:paraId="61D18F15" w14:textId="51E71F34" w:rsidR="25E10A6B" w:rsidRDefault="00B60440" w:rsidP="25E10A6B">
            <w:pPr>
              <w:rPr>
                <w:rFonts w:ascii="Calibri" w:eastAsia="Calibri" w:hAnsi="Calibri" w:cs="Calibri"/>
              </w:rPr>
            </w:pPr>
            <w:hyperlink r:id="rId12" w:history="1">
              <w:r>
                <w:rPr>
                  <w:rStyle w:val="Hyperlink"/>
                </w:rPr>
                <w:t>https://whiterosemaths.com/homelearning/year-3/</w:t>
              </w:r>
            </w:hyperlink>
            <w:bookmarkStart w:id="0" w:name="_GoBack"/>
            <w:bookmarkEnd w:id="0"/>
          </w:p>
          <w:p w14:paraId="1225B1EB" w14:textId="1BBAA10F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Please start at Week 1 Lesson 1 – it will continue the work we began on tenths and hundredths prior to the closure.</w:t>
            </w:r>
          </w:p>
          <w:p w14:paraId="7B221860" w14:textId="41F15A62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The </w:t>
            </w:r>
            <w:proofErr w:type="spellStart"/>
            <w:r w:rsidRPr="25E10A6B">
              <w:rPr>
                <w:rFonts w:ascii="Calibri" w:eastAsia="Calibri" w:hAnsi="Calibri" w:cs="Calibri"/>
              </w:rPr>
              <w:t>programme</w:t>
            </w:r>
            <w:proofErr w:type="spellEnd"/>
            <w:r w:rsidRPr="25E10A6B">
              <w:rPr>
                <w:rFonts w:ascii="Calibri" w:eastAsia="Calibri" w:hAnsi="Calibri" w:cs="Calibri"/>
              </w:rPr>
              <w:t xml:space="preserve"> will be added to each week so there will always be a full week of lessons to work through.</w:t>
            </w:r>
          </w:p>
          <w:p w14:paraId="2F18D332" w14:textId="3084341B" w:rsidR="25E10A6B" w:rsidRDefault="31F9451A" w:rsidP="25E10A6B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 xml:space="preserve">Don’t be tempted to skip ahead as the scheme relies upon building skills in small steps in sequence. </w:t>
            </w:r>
            <w:r w:rsidRPr="0750A219">
              <w:rPr>
                <w:rFonts w:ascii="Calibri" w:eastAsia="Calibri" w:hAnsi="Calibri" w:cs="Calibri"/>
                <w:b/>
                <w:bCs/>
                <w:color w:val="FF0000"/>
              </w:rPr>
              <w:t>Work through at your own individual pace. Repeat a sess</w:t>
            </w:r>
            <w:r w:rsidR="79D9D71C" w:rsidRPr="0750A219">
              <w:rPr>
                <w:rFonts w:ascii="Calibri" w:eastAsia="Calibri" w:hAnsi="Calibri" w:cs="Calibri"/>
                <w:b/>
                <w:bCs/>
                <w:color w:val="FF0000"/>
              </w:rPr>
              <w:t>ion</w:t>
            </w:r>
            <w:r w:rsidRPr="0750A219">
              <w:rPr>
                <w:rFonts w:ascii="Calibri" w:eastAsia="Calibri" w:hAnsi="Calibri" w:cs="Calibri"/>
                <w:b/>
                <w:bCs/>
                <w:color w:val="FF0000"/>
              </w:rPr>
              <w:t xml:space="preserve"> if necessary</w:t>
            </w:r>
            <w:r w:rsidRPr="0750A219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3810" w:type="dxa"/>
          </w:tcPr>
          <w:p w14:paraId="590C694E" w14:textId="790B2F29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>Consolidation session: Aim for a 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2D734643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in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B60440" w:rsidP="25E10A6B">
            <w:hyperlink r:id="rId13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6827D55A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</w:t>
            </w:r>
            <w:r w:rsidR="00655E88">
              <w:rPr>
                <w:rFonts w:ascii="Calibri" w:eastAsia="Calibri" w:hAnsi="Calibri" w:cs="Calibri"/>
              </w:rPr>
              <w:t>3</w:t>
            </w:r>
            <w:r w:rsidRPr="25E10A6B">
              <w:rPr>
                <w:rFonts w:ascii="Calibri" w:eastAsia="Calibri" w:hAnsi="Calibri" w:cs="Calibri"/>
              </w:rPr>
              <w:t>:</w:t>
            </w:r>
          </w:p>
          <w:p w14:paraId="4A44884A" w14:textId="646D012E" w:rsidR="775FC180" w:rsidRPr="00655E88" w:rsidRDefault="00655E88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Addition: Column method video 6</w:t>
            </w:r>
          </w:p>
          <w:p w14:paraId="44D3376C" w14:textId="553992D5" w:rsidR="00655E88" w:rsidRDefault="00655E88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Division: Short division video 98</w:t>
            </w:r>
          </w:p>
          <w:p w14:paraId="1CC2DE22" w14:textId="657D3C51" w:rsidR="00655E88" w:rsidRDefault="00655E88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Division by 10, 100,1000 </w:t>
            </w:r>
            <w:proofErr w:type="spellStart"/>
            <w:r>
              <w:rPr>
                <w:sz w:val="20"/>
                <w:szCs w:val="20"/>
              </w:rPr>
              <w:t>etc</w:t>
            </w:r>
            <w:proofErr w:type="spellEnd"/>
            <w:r>
              <w:rPr>
                <w:sz w:val="20"/>
                <w:szCs w:val="20"/>
              </w:rPr>
              <w:t xml:space="preserve"> video 99</w:t>
            </w:r>
          </w:p>
          <w:p w14:paraId="107FEAFC" w14:textId="1A411425" w:rsidR="00655E88" w:rsidRDefault="00655E88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Graphs: Bar charts (draw) video 147</w:t>
            </w:r>
          </w:p>
          <w:p w14:paraId="4DAE8C22" w14:textId="5883C169" w:rsidR="00655E88" w:rsidRDefault="00655E88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Graphs: Bar charts (reading) video 148</w:t>
            </w:r>
          </w:p>
          <w:p w14:paraId="519FB47B" w14:textId="6A086113" w:rsidR="00655E88" w:rsidRDefault="00655E88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Graphs: Pictograms (draw) video 161</w:t>
            </w:r>
          </w:p>
          <w:p w14:paraId="5E80F2E3" w14:textId="1D038258" w:rsidR="00655E88" w:rsidRDefault="00567F0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Multiplication: </w:t>
            </w:r>
            <w:r w:rsidR="00A80CB9">
              <w:rPr>
                <w:sz w:val="20"/>
                <w:szCs w:val="20"/>
              </w:rPr>
              <w:t>Grid method video 199</w:t>
            </w:r>
          </w:p>
          <w:p w14:paraId="2AAC34FA" w14:textId="0CAA8F49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Multiplication: Column method video 200</w:t>
            </w:r>
          </w:p>
          <w:p w14:paraId="06479799" w14:textId="007328BD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by 10,100 </w:t>
            </w:r>
            <w:proofErr w:type="spellStart"/>
            <w:r>
              <w:rPr>
                <w:sz w:val="20"/>
                <w:szCs w:val="20"/>
              </w:rPr>
              <w:t>etc</w:t>
            </w:r>
            <w:proofErr w:type="spellEnd"/>
            <w:r>
              <w:rPr>
                <w:sz w:val="20"/>
                <w:szCs w:val="20"/>
              </w:rPr>
              <w:t xml:space="preserve"> video 202</w:t>
            </w:r>
          </w:p>
          <w:p w14:paraId="1E0889C0" w14:textId="51F9664A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Multiples video 220</w:t>
            </w:r>
          </w:p>
          <w:p w14:paraId="67D5FB33" w14:textId="72BE3F71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Ordering numbers video 221</w:t>
            </w:r>
          </w:p>
          <w:p w14:paraId="5CEE8166" w14:textId="0794D0E8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Place value video 222</w:t>
            </w:r>
          </w:p>
          <w:p w14:paraId="731F1BAF" w14:textId="66F3C5FA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Rounding to whole numbers video 276</w:t>
            </w:r>
          </w:p>
          <w:p w14:paraId="30FEF79D" w14:textId="2F98EAD3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Rounding to nearest 10 video 277a</w:t>
            </w:r>
          </w:p>
          <w:p w14:paraId="1875624B" w14:textId="39A26642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Rounding to nearest 100 video 277b</w:t>
            </w:r>
          </w:p>
          <w:p w14:paraId="2639CB11" w14:textId="78815ABE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Subtraction video 304</w:t>
            </w:r>
          </w:p>
          <w:p w14:paraId="15831A72" w14:textId="65B3C8AC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Tally charts video 321</w:t>
            </w:r>
          </w:p>
          <w:p w14:paraId="3D266492" w14:textId="1934C13D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Number: Writing figures in words video 362</w:t>
            </w:r>
          </w:p>
          <w:p w14:paraId="17E60A25" w14:textId="5C032886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Number: Writing words in figures video 363</w:t>
            </w:r>
          </w:p>
          <w:p w14:paraId="003686EF" w14:textId="6A73ED0C" w:rsidR="00A80CB9" w:rsidRDefault="00A80CB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 tables video 387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lastRenderedPageBreak/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35FC8ACA" w:rsidR="5DE8C862" w:rsidRDefault="00B60440" w:rsidP="0750A219">
            <w:pPr>
              <w:rPr>
                <w:sz w:val="20"/>
                <w:szCs w:val="20"/>
              </w:rPr>
            </w:pPr>
            <w:hyperlink r:id="rId14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B60440" w:rsidP="0750A219">
            <w:pPr>
              <w:rPr>
                <w:sz w:val="20"/>
                <w:szCs w:val="20"/>
              </w:rPr>
            </w:pPr>
            <w:hyperlink r:id="rId15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B60440" w:rsidP="25E10A6B">
            <w:hyperlink r:id="rId16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lastRenderedPageBreak/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4"/>
      <w:footerReference w:type="defaul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0A783" w14:textId="77777777" w:rsidR="00960B5A" w:rsidRDefault="00960B5A">
      <w:pPr>
        <w:spacing w:after="0" w:line="240" w:lineRule="auto"/>
      </w:pPr>
      <w:r>
        <w:separator/>
      </w:r>
    </w:p>
  </w:endnote>
  <w:endnote w:type="continuationSeparator" w:id="0">
    <w:p w14:paraId="10C9F020" w14:textId="77777777" w:rsidR="00960B5A" w:rsidRDefault="0096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19643" w14:textId="77777777" w:rsidR="00960B5A" w:rsidRDefault="00960B5A">
      <w:pPr>
        <w:spacing w:after="0" w:line="240" w:lineRule="auto"/>
      </w:pPr>
      <w:r>
        <w:separator/>
      </w:r>
    </w:p>
  </w:footnote>
  <w:footnote w:type="continuationSeparator" w:id="0">
    <w:p w14:paraId="49A7AFBC" w14:textId="77777777" w:rsidR="00960B5A" w:rsidRDefault="00960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378D3"/>
    <w:rsid w:val="00311FFB"/>
    <w:rsid w:val="00366E5E"/>
    <w:rsid w:val="00567F0B"/>
    <w:rsid w:val="00620E13"/>
    <w:rsid w:val="00655E88"/>
    <w:rsid w:val="00660F47"/>
    <w:rsid w:val="00960B5A"/>
    <w:rsid w:val="0097192F"/>
    <w:rsid w:val="00A80CB9"/>
    <w:rsid w:val="00B60440"/>
    <w:rsid w:val="00C45635"/>
    <w:rsid w:val="00D244D9"/>
    <w:rsid w:val="00D32520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604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content/" TargetMode="Externa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webSettings" Target="webSettings.xml"/><Relationship Id="rId12" Type="http://schemas.openxmlformats.org/officeDocument/2006/relationships/hyperlink" Target="https://whiterosemaths.com/homelearning/year-3/" TargetMode="External"/><Relationship Id="rId17" Type="http://schemas.openxmlformats.org/officeDocument/2006/relationships/image" Target="media/image1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hiterosemaths.com/resources/classroom-resources/problems/" TargetMode="Externa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bettmathsprimary.com/5-a-day/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topmarks.co.uk/maths-games/7-11-years/" TargetMode="External"/><Relationship Id="rId23" Type="http://schemas.openxmlformats.org/officeDocument/2006/relationships/image" Target="media/image7.png"/><Relationship Id="rId10" Type="http://schemas.openxmlformats.org/officeDocument/2006/relationships/hyperlink" Target="http://www.ttrockstars.com" TargetMode="External"/><Relationship Id="rId19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iseemaths.com/home-lessons/" TargetMode="External"/><Relationship Id="rId22" Type="http://schemas.openxmlformats.org/officeDocument/2006/relationships/image" Target="media/image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9" ma:contentTypeDescription="Create a new document." ma:contentTypeScope="" ma:versionID="a81e952bb448a47d4f979d7bd2554c87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3c18cddd2b74a4b2451c4a5d7ec95a71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1A1203-3064-491D-B4B9-984E68E52D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355D75-3274-4D10-8620-9B62B5383F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4ADC52-E3A9-4F9A-A34A-30E526CA68B9}">
  <ds:schemaRefs>
    <ds:schemaRef ds:uri="http://schemas.microsoft.com/office/2006/documentManagement/types"/>
    <ds:schemaRef ds:uri="http://www.w3.org/XML/1998/namespace"/>
    <ds:schemaRef ds:uri="http://purl.org/dc/elements/1.1/"/>
    <ds:schemaRef ds:uri="66164669-a466-4572-a440-a50010584701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2</cp:revision>
  <dcterms:created xsi:type="dcterms:W3CDTF">2020-04-21T07:58:00Z</dcterms:created>
  <dcterms:modified xsi:type="dcterms:W3CDTF">2020-04-21T07:58:00Z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